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7"/>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7"/>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7"/>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7"/>
        <w:outlineLvl w:val="0"/>
        <w:rPr>
          <w:b w:val="0"/>
          <w:bCs w:val="0"/>
          <w:sz w:val="28"/>
          <w:szCs w:val="28"/>
        </w:rPr>
      </w:pPr>
    </w:p>
    <w:p w:rsidR="003B2145" w:rsidRPr="00D16474" w:rsidRDefault="003B2145" w:rsidP="003B2145">
      <w:pPr>
        <w:jc w:val="center"/>
        <w:rPr>
          <w:b/>
          <w:bCs/>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6D74E6">
        <w:rPr>
          <w:b/>
          <w:bCs/>
        </w:rPr>
        <w:t>6</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A2631A" w:rsidP="006D74E6">
            <w:pPr>
              <w:jc w:val="right"/>
            </w:pPr>
            <w:r>
              <w:t>1</w:t>
            </w:r>
            <w:r w:rsidR="006D74E6">
              <w:t>9</w:t>
            </w:r>
            <w:r w:rsidR="00AE0264">
              <w:t xml:space="preserve"> </w:t>
            </w:r>
            <w:r w:rsidR="006D74E6">
              <w:t>марта</w:t>
            </w:r>
            <w:r w:rsidR="002E019F">
              <w:t xml:space="preserve"> </w:t>
            </w:r>
            <w:r w:rsidR="003B2145" w:rsidRPr="00775107">
              <w:t>201</w:t>
            </w:r>
            <w:r w:rsidR="00936723">
              <w:t>9</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 xml:space="preserve">Начало: </w:t>
      </w:r>
      <w:r w:rsidR="00DF0C95">
        <w:t>1</w:t>
      </w:r>
      <w:r w:rsidR="006D74E6">
        <w:t>4</w:t>
      </w:r>
      <w:r w:rsidRPr="00775107">
        <w:t>.</w:t>
      </w:r>
      <w:r w:rsidR="00655509">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6D74E6">
        <w:t>4</w:t>
      </w:r>
      <w:r w:rsidR="00F53F18">
        <w:t>.</w:t>
      </w:r>
      <w:r w:rsidR="00B263B0">
        <w:t>5</w:t>
      </w:r>
      <w:r w:rsidR="00A2631A">
        <w:t>0</w:t>
      </w:r>
      <w:r w:rsidR="008A357E">
        <w:t xml:space="preserve"> </w:t>
      </w:r>
      <w:r w:rsidR="006D20D0">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 председатель комиссии</w:t>
      </w:r>
    </w:p>
    <w:p w:rsidR="00E02882" w:rsidRPr="00967521" w:rsidRDefault="00E02882"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bCs/>
          <w:sz w:val="24"/>
          <w:szCs w:val="24"/>
        </w:rPr>
        <w:t xml:space="preserve">Лысакова Н.П. – заместитель председателя </w:t>
      </w:r>
    </w:p>
    <w:p w:rsidR="007249BE" w:rsidRPr="007249BE" w:rsidRDefault="007249BE" w:rsidP="007249BE">
      <w:pPr>
        <w:pStyle w:val="Style6"/>
        <w:widowControl/>
        <w:numPr>
          <w:ilvl w:val="0"/>
          <w:numId w:val="1"/>
        </w:numPr>
        <w:tabs>
          <w:tab w:val="left" w:pos="567"/>
        </w:tabs>
        <w:spacing w:line="240" w:lineRule="auto"/>
        <w:jc w:val="left"/>
        <w:rPr>
          <w:rStyle w:val="FontStyle27"/>
          <w:sz w:val="24"/>
          <w:szCs w:val="24"/>
        </w:rPr>
      </w:pPr>
      <w:r w:rsidRPr="00967521">
        <w:rPr>
          <w:rStyle w:val="FontStyle27"/>
          <w:sz w:val="24"/>
          <w:szCs w:val="24"/>
        </w:rPr>
        <w:t>Булатова А.А</w:t>
      </w:r>
      <w:r w:rsidRPr="00967521">
        <w:rPr>
          <w:rStyle w:val="FontStyle27"/>
          <w:bCs/>
          <w:sz w:val="24"/>
          <w:szCs w:val="24"/>
        </w:rPr>
        <w:t>. – член комиссии</w:t>
      </w:r>
    </w:p>
    <w:p w:rsidR="007249BE" w:rsidRPr="00360734" w:rsidRDefault="006D74E6"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Федорова Т.В.</w:t>
      </w:r>
      <w:r w:rsidR="007249BE" w:rsidRPr="007249BE">
        <w:rPr>
          <w:rStyle w:val="FontStyle27"/>
          <w:bCs/>
          <w:sz w:val="24"/>
          <w:szCs w:val="24"/>
        </w:rPr>
        <w:t xml:space="preserve"> –</w:t>
      </w:r>
      <w:r w:rsidR="00AC1D44">
        <w:rPr>
          <w:rStyle w:val="FontStyle27"/>
          <w:bCs/>
          <w:sz w:val="24"/>
          <w:szCs w:val="24"/>
        </w:rPr>
        <w:t xml:space="preserve"> </w:t>
      </w:r>
      <w:r w:rsidR="007249BE" w:rsidRPr="007249BE">
        <w:rPr>
          <w:rStyle w:val="FontStyle27"/>
          <w:bCs/>
          <w:sz w:val="24"/>
          <w:szCs w:val="24"/>
        </w:rPr>
        <w:t>член комиссии</w:t>
      </w:r>
    </w:p>
    <w:p w:rsidR="00A2631A" w:rsidRDefault="00A2631A"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 – член комиссии</w:t>
      </w:r>
    </w:p>
    <w:p w:rsidR="00B263B0" w:rsidRDefault="00B263B0"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0C490B" w:rsidRPr="00A2631A" w:rsidRDefault="000C490B" w:rsidP="00A2631A">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Миловский Н.Л.</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E27A90">
      <w:pPr>
        <w:ind w:left="357" w:firstLine="352"/>
        <w:jc w:val="both"/>
      </w:pPr>
      <w:r w:rsidRPr="006232E5">
        <w:t>Список лиц, присутствовавших на заседании постоянной комиссии, прилагается.</w:t>
      </w:r>
    </w:p>
    <w:p w:rsidR="00345432" w:rsidRPr="00B05F13" w:rsidRDefault="00345432" w:rsidP="00D4752C">
      <w:pPr>
        <w:widowControl/>
        <w:tabs>
          <w:tab w:val="left" w:pos="709"/>
          <w:tab w:val="left" w:pos="851"/>
          <w:tab w:val="left" w:pos="1276"/>
        </w:tabs>
        <w:autoSpaceDE/>
        <w:adjustRightInd/>
        <w:jc w:val="both"/>
      </w:pPr>
    </w:p>
    <w:p w:rsidR="00833ADC" w:rsidRPr="002848E6" w:rsidRDefault="00833ADC" w:rsidP="00833ADC">
      <w:pPr>
        <w:ind w:firstLine="709"/>
        <w:jc w:val="both"/>
      </w:pPr>
      <w:r w:rsidRPr="002848E6">
        <w:t xml:space="preserve">Председательствует на заседании </w:t>
      </w:r>
      <w:r w:rsidR="007249BE">
        <w:t>Чурсанов А.П.</w:t>
      </w:r>
      <w:r>
        <w:t xml:space="preserve"> – председатель</w:t>
      </w:r>
      <w:r w:rsidRPr="002848E6">
        <w:t xml:space="preserve"> постоянной </w:t>
      </w:r>
      <w:r>
        <w:t>к</w:t>
      </w:r>
      <w:r w:rsidRPr="002848E6">
        <w:t>омиссии Собрания депутатов Н</w:t>
      </w:r>
      <w:r>
        <w:t>АО</w:t>
      </w:r>
      <w:r w:rsidRPr="002848E6">
        <w:t xml:space="preserve"> по </w:t>
      </w:r>
      <w:r>
        <w:t xml:space="preserve">вопросам государственного устройства и местного самоуправления (далее – </w:t>
      </w:r>
      <w:r w:rsidR="00797A24">
        <w:t>к</w:t>
      </w:r>
      <w:r>
        <w:t>омиссия)</w:t>
      </w:r>
      <w:r w:rsidRPr="002848E6">
        <w:t>.</w:t>
      </w:r>
    </w:p>
    <w:p w:rsidR="00833ADC" w:rsidRPr="002848E6" w:rsidRDefault="00833ADC" w:rsidP="00833ADC">
      <w:pPr>
        <w:pStyle w:val="2"/>
        <w:ind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833ADC" w:rsidRDefault="00833ADC" w:rsidP="00833ADC">
      <w:pPr>
        <w:pStyle w:val="Style20"/>
        <w:widowControl/>
        <w:spacing w:line="240" w:lineRule="auto"/>
        <w:ind w:firstLine="709"/>
      </w:pPr>
      <w:r>
        <w:t>Председательствующий предложил принять проект повестки дня заседания Комиссии за основу.</w:t>
      </w:r>
    </w:p>
    <w:p w:rsidR="00833ADC" w:rsidRPr="005E119B" w:rsidRDefault="00833ADC" w:rsidP="00833ADC">
      <w:pPr>
        <w:pStyle w:val="Style20"/>
        <w:widowControl/>
        <w:spacing w:line="240" w:lineRule="auto"/>
        <w:ind w:firstLine="709"/>
      </w:pPr>
    </w:p>
    <w:p w:rsidR="00833ADC" w:rsidRDefault="00833ADC" w:rsidP="00833ADC">
      <w:pPr>
        <w:pStyle w:val="a9"/>
        <w:widowControl/>
        <w:tabs>
          <w:tab w:val="left" w:pos="0"/>
          <w:tab w:val="left" w:pos="426"/>
          <w:tab w:val="left" w:pos="720"/>
          <w:tab w:val="left" w:pos="1620"/>
        </w:tabs>
        <w:autoSpaceDE/>
        <w:autoSpaceDN/>
        <w:adjustRightInd/>
        <w:spacing w:after="0"/>
        <w:jc w:val="both"/>
      </w:pPr>
      <w:r>
        <w:rPr>
          <w:b/>
        </w:rPr>
        <w:tab/>
      </w:r>
      <w:r>
        <w:rPr>
          <w:b/>
        </w:rPr>
        <w:tab/>
        <w:t>Результаты голосования:</w:t>
      </w:r>
      <w:r>
        <w:t xml:space="preserve">   «за» – единогласно.</w:t>
      </w:r>
    </w:p>
    <w:p w:rsidR="00797A24" w:rsidRDefault="00833ADC" w:rsidP="00B66473">
      <w:pPr>
        <w:pStyle w:val="a9"/>
        <w:widowControl/>
        <w:tabs>
          <w:tab w:val="left" w:pos="0"/>
          <w:tab w:val="left" w:pos="720"/>
          <w:tab w:val="left" w:pos="1620"/>
        </w:tabs>
        <w:autoSpaceDE/>
        <w:autoSpaceDN/>
        <w:adjustRightInd/>
        <w:spacing w:after="0"/>
        <w:jc w:val="both"/>
      </w:pPr>
      <w:r>
        <w:t xml:space="preserve"> </w:t>
      </w:r>
    </w:p>
    <w:p w:rsidR="000C490B" w:rsidRDefault="000C490B" w:rsidP="000C490B">
      <w:pPr>
        <w:pStyle w:val="a7"/>
        <w:ind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0C490B" w:rsidRDefault="000C490B" w:rsidP="000C490B">
      <w:pPr>
        <w:pStyle w:val="a9"/>
        <w:spacing w:after="0"/>
        <w:ind w:left="1" w:firstLine="708"/>
        <w:jc w:val="both"/>
      </w:pPr>
      <w:r>
        <w:t>Предложений к проекту повестки дня не поступило.</w:t>
      </w:r>
    </w:p>
    <w:p w:rsidR="000C490B" w:rsidRPr="00BC595C" w:rsidRDefault="000C490B" w:rsidP="000C490B">
      <w:pPr>
        <w:pStyle w:val="a9"/>
        <w:spacing w:after="0"/>
        <w:ind w:firstLine="709"/>
        <w:jc w:val="both"/>
      </w:pPr>
      <w:r>
        <w:t>Председательствующий предложил</w:t>
      </w:r>
      <w:r>
        <w:rPr>
          <w:bCs/>
        </w:rPr>
        <w:t xml:space="preserve"> принять </w:t>
      </w:r>
      <w:r w:rsidRPr="002848E6">
        <w:t>повестку</w:t>
      </w:r>
      <w:r>
        <w:t xml:space="preserve"> дня заседания</w:t>
      </w:r>
      <w:r w:rsidRPr="002848E6">
        <w:t xml:space="preserve"> </w:t>
      </w:r>
      <w:r>
        <w:t xml:space="preserve">Комиссии </w:t>
      </w:r>
      <w:r w:rsidRPr="002848E6">
        <w:t>в целом</w:t>
      </w:r>
      <w:r>
        <w:rPr>
          <w:bCs/>
        </w:rPr>
        <w:t xml:space="preserve">. </w:t>
      </w:r>
    </w:p>
    <w:p w:rsidR="00797A24" w:rsidRDefault="00797A24" w:rsidP="008C1678">
      <w:pPr>
        <w:pStyle w:val="a9"/>
        <w:tabs>
          <w:tab w:val="left" w:pos="0"/>
          <w:tab w:val="left" w:pos="720"/>
          <w:tab w:val="left" w:pos="1620"/>
        </w:tabs>
        <w:spacing w:after="0"/>
        <w:jc w:val="both"/>
        <w:rPr>
          <w:b/>
        </w:rPr>
      </w:pPr>
    </w:p>
    <w:p w:rsidR="000C490B" w:rsidRDefault="00797A24" w:rsidP="000C490B">
      <w:pPr>
        <w:pStyle w:val="a9"/>
        <w:tabs>
          <w:tab w:val="left" w:pos="0"/>
          <w:tab w:val="left" w:pos="709"/>
          <w:tab w:val="left" w:pos="1620"/>
        </w:tabs>
        <w:spacing w:after="0"/>
        <w:jc w:val="both"/>
      </w:pPr>
      <w:r>
        <w:rPr>
          <w:b/>
        </w:rPr>
        <w:tab/>
      </w:r>
      <w:r w:rsidR="000C490B" w:rsidRPr="002848E6">
        <w:rPr>
          <w:b/>
        </w:rPr>
        <w:t>РЕШИЛИ:</w:t>
      </w:r>
    </w:p>
    <w:p w:rsidR="000C490B" w:rsidRDefault="000C490B" w:rsidP="000C490B">
      <w:pPr>
        <w:pStyle w:val="Style20"/>
        <w:spacing w:line="240" w:lineRule="auto"/>
        <w:ind w:firstLine="709"/>
      </w:pPr>
      <w:r>
        <w:tab/>
      </w:r>
      <w:r>
        <w:tab/>
        <w:t>П</w:t>
      </w:r>
      <w:r>
        <w:rPr>
          <w:bCs/>
        </w:rPr>
        <w:t xml:space="preserve">ринять </w:t>
      </w:r>
      <w:r w:rsidRPr="002848E6">
        <w:t>повестку</w:t>
      </w:r>
      <w:r>
        <w:t xml:space="preserve"> дня заседания</w:t>
      </w:r>
      <w:r w:rsidRPr="002848E6">
        <w:t xml:space="preserve"> </w:t>
      </w:r>
      <w:r>
        <w:t xml:space="preserve">Комиссии </w:t>
      </w:r>
      <w:r w:rsidRPr="002848E6">
        <w:t>в целом</w:t>
      </w:r>
      <w:r>
        <w:t>.</w:t>
      </w:r>
    </w:p>
    <w:p w:rsidR="000C490B" w:rsidRDefault="000C490B" w:rsidP="000C490B">
      <w:pPr>
        <w:pStyle w:val="Style20"/>
        <w:spacing w:line="240" w:lineRule="auto"/>
        <w:ind w:firstLine="567"/>
      </w:pPr>
    </w:p>
    <w:p w:rsidR="00797A24" w:rsidRDefault="007E13FF" w:rsidP="000C490B">
      <w:pPr>
        <w:pStyle w:val="a9"/>
        <w:tabs>
          <w:tab w:val="left" w:pos="0"/>
          <w:tab w:val="left" w:pos="709"/>
          <w:tab w:val="left" w:pos="1620"/>
        </w:tabs>
        <w:spacing w:after="0"/>
        <w:jc w:val="both"/>
        <w:rPr>
          <w:b/>
        </w:rPr>
      </w:pPr>
      <w:r>
        <w:rPr>
          <w:b/>
        </w:rPr>
        <w:tab/>
      </w:r>
    </w:p>
    <w:p w:rsidR="007E13FF" w:rsidRDefault="00797A24" w:rsidP="005A162E">
      <w:pPr>
        <w:pStyle w:val="a9"/>
        <w:widowControl/>
        <w:tabs>
          <w:tab w:val="left" w:pos="0"/>
          <w:tab w:val="left" w:pos="709"/>
          <w:tab w:val="left" w:pos="1620"/>
        </w:tabs>
        <w:autoSpaceDE/>
        <w:autoSpaceDN/>
        <w:adjustRightInd/>
        <w:spacing w:after="0"/>
        <w:jc w:val="both"/>
        <w:rPr>
          <w:sz w:val="22"/>
          <w:szCs w:val="22"/>
        </w:rPr>
      </w:pPr>
      <w:r>
        <w:rPr>
          <w:rStyle w:val="FontStyle27"/>
          <w:b/>
          <w:sz w:val="24"/>
          <w:szCs w:val="24"/>
        </w:rPr>
        <w:tab/>
      </w:r>
      <w:r w:rsidR="007E13FF" w:rsidRPr="00456477">
        <w:rPr>
          <w:rStyle w:val="FontStyle27"/>
          <w:b/>
          <w:sz w:val="24"/>
          <w:szCs w:val="24"/>
        </w:rPr>
        <w:t>Результаты голосования:</w:t>
      </w:r>
      <w:r w:rsidR="007E13FF" w:rsidRPr="00456477">
        <w:rPr>
          <w:rStyle w:val="FontStyle27"/>
          <w:sz w:val="24"/>
          <w:szCs w:val="24"/>
        </w:rPr>
        <w:t xml:space="preserve"> «за» - единогласно.</w:t>
      </w:r>
    </w:p>
    <w:p w:rsidR="00905657" w:rsidRPr="00905657" w:rsidRDefault="007E13FF" w:rsidP="00C329C8">
      <w:pPr>
        <w:pStyle w:val="a9"/>
        <w:tabs>
          <w:tab w:val="num" w:pos="644"/>
        </w:tabs>
        <w:spacing w:after="0"/>
        <w:jc w:val="both"/>
      </w:pPr>
      <w:r>
        <w:rPr>
          <w:bCs/>
        </w:rPr>
        <w:tab/>
      </w:r>
      <w:r>
        <w:t xml:space="preserve">      </w:t>
      </w:r>
      <w:r>
        <w:tab/>
      </w:r>
      <w:r>
        <w:tab/>
      </w:r>
      <w:r>
        <w:tab/>
      </w:r>
      <w:r>
        <w:tab/>
      </w:r>
      <w:r>
        <w:rPr>
          <w:bCs/>
        </w:rPr>
        <w:tab/>
      </w:r>
    </w:p>
    <w:p w:rsidR="000C490B" w:rsidRPr="0021738B" w:rsidRDefault="000C490B" w:rsidP="000C490B">
      <w:pPr>
        <w:pStyle w:val="a9"/>
        <w:tabs>
          <w:tab w:val="left" w:pos="0"/>
          <w:tab w:val="left" w:pos="709"/>
          <w:tab w:val="left" w:pos="1620"/>
        </w:tabs>
        <w:spacing w:after="0"/>
        <w:jc w:val="center"/>
        <w:rPr>
          <w:rStyle w:val="FontStyle28"/>
          <w:sz w:val="24"/>
          <w:szCs w:val="24"/>
        </w:rPr>
      </w:pPr>
      <w:r w:rsidRPr="00A3715B">
        <w:rPr>
          <w:rStyle w:val="FontStyle28"/>
        </w:rPr>
        <w:lastRenderedPageBreak/>
        <w:t>ПОВЕСТКА ДНЯ</w:t>
      </w:r>
    </w:p>
    <w:p w:rsidR="000C490B" w:rsidRDefault="000C490B" w:rsidP="008C1678">
      <w:pPr>
        <w:pStyle w:val="11"/>
        <w:tabs>
          <w:tab w:val="left" w:pos="709"/>
        </w:tabs>
        <w:jc w:val="both"/>
        <w:rPr>
          <w:rFonts w:ascii="Times New Roman" w:hAnsi="Times New Roman" w:cs="Times New Roman"/>
        </w:rPr>
      </w:pPr>
    </w:p>
    <w:p w:rsidR="000C490B" w:rsidRPr="000C490B" w:rsidRDefault="000C490B" w:rsidP="000C490B">
      <w:pPr>
        <w:pStyle w:val="a9"/>
        <w:tabs>
          <w:tab w:val="num" w:pos="786"/>
        </w:tabs>
        <w:spacing w:after="0"/>
        <w:jc w:val="both"/>
      </w:pPr>
      <w:r>
        <w:rPr>
          <w:spacing w:val="-4"/>
        </w:rPr>
        <w:tab/>
      </w:r>
      <w:r w:rsidRPr="000C490B">
        <w:rPr>
          <w:spacing w:val="-4"/>
        </w:rPr>
        <w:t>1. О проекте закона округа № 5</w:t>
      </w:r>
      <w:r w:rsidRPr="000C490B">
        <w:rPr>
          <w:spacing w:val="-4"/>
        </w:rPr>
        <w:t>3</w:t>
      </w:r>
      <w:r w:rsidRPr="000C490B">
        <w:rPr>
          <w:spacing w:val="-4"/>
        </w:rPr>
        <w:t>-пр «</w:t>
      </w:r>
      <w:r w:rsidRPr="000C490B">
        <w:t>О порядке определения органами местного самоуправления границ прилегающих территорий</w:t>
      </w:r>
      <w:r w:rsidRPr="000C490B">
        <w:rPr>
          <w:spacing w:val="-4"/>
        </w:rPr>
        <w:t>» (второе чтение, замечания и предложения до 18 марта 2019 года)</w:t>
      </w:r>
      <w:r w:rsidRPr="000C490B">
        <w:t xml:space="preserve">   </w:t>
      </w:r>
      <w:r w:rsidRPr="000C490B">
        <w:rPr>
          <w:bCs/>
          <w:spacing w:val="-4"/>
        </w:rPr>
        <w:tab/>
      </w:r>
    </w:p>
    <w:p w:rsidR="000C490B" w:rsidRPr="000C490B" w:rsidRDefault="000C490B" w:rsidP="000C490B">
      <w:pPr>
        <w:pStyle w:val="a9"/>
        <w:tabs>
          <w:tab w:val="num" w:pos="786"/>
        </w:tabs>
        <w:spacing w:after="0"/>
        <w:ind w:firstLine="567"/>
        <w:jc w:val="both"/>
      </w:pPr>
      <w:r w:rsidRPr="000C490B">
        <w:rPr>
          <w:bCs/>
          <w:spacing w:val="-4"/>
        </w:rPr>
        <w:t xml:space="preserve">    Докл. М.Н. Фомин - н</w:t>
      </w:r>
      <w:r w:rsidRPr="000C490B">
        <w:rPr>
          <w:shd w:val="clear" w:color="auto" w:fill="FFFFFF"/>
        </w:rPr>
        <w:t>ачальник управления строительства Департамента</w:t>
      </w:r>
      <w:r w:rsidRPr="000C490B">
        <w:t xml:space="preserve"> строительства, жилищно-коммунального хозяйства, энергетики и транспорта Ненецкого автономного округа</w:t>
      </w:r>
    </w:p>
    <w:p w:rsidR="000C490B" w:rsidRDefault="000C490B" w:rsidP="000C490B">
      <w:pPr>
        <w:pStyle w:val="11"/>
        <w:tabs>
          <w:tab w:val="left" w:pos="709"/>
        </w:tabs>
        <w:jc w:val="both"/>
        <w:rPr>
          <w:rStyle w:val="FontStyle27"/>
          <w:b/>
          <w:sz w:val="24"/>
          <w:szCs w:val="24"/>
        </w:rPr>
      </w:pPr>
    </w:p>
    <w:p w:rsidR="00700A8D" w:rsidRDefault="000C490B" w:rsidP="000C490B">
      <w:pPr>
        <w:tabs>
          <w:tab w:val="left" w:pos="-284"/>
        </w:tabs>
        <w:ind w:right="-286" w:firstLine="709"/>
        <w:jc w:val="both"/>
        <w:rPr>
          <w:b/>
          <w:bCs/>
        </w:rPr>
      </w:pPr>
      <w:r>
        <w:rPr>
          <w:rStyle w:val="FontStyle27"/>
          <w:b/>
          <w:sz w:val="24"/>
          <w:szCs w:val="24"/>
        </w:rPr>
        <w:t>1</w:t>
      </w:r>
      <w:r w:rsidR="00264089" w:rsidRPr="00EC1C28">
        <w:rPr>
          <w:b/>
        </w:rPr>
        <w:t>.</w:t>
      </w:r>
      <w:r w:rsidR="00264089">
        <w:rPr>
          <w:b/>
          <w:bCs/>
        </w:rPr>
        <w:t xml:space="preserve"> </w:t>
      </w:r>
      <w:r w:rsidR="00264089" w:rsidRPr="00281EF5">
        <w:rPr>
          <w:b/>
          <w:bCs/>
        </w:rPr>
        <w:t>СЛУШАЛИ</w:t>
      </w:r>
      <w:r w:rsidR="00264089">
        <w:rPr>
          <w:b/>
          <w:bCs/>
        </w:rPr>
        <w:t>:</w:t>
      </w:r>
    </w:p>
    <w:p w:rsidR="000C490B" w:rsidRPr="000C490B" w:rsidRDefault="00700A8D" w:rsidP="000C490B">
      <w:pPr>
        <w:pStyle w:val="a9"/>
        <w:tabs>
          <w:tab w:val="num" w:pos="786"/>
        </w:tabs>
        <w:spacing w:after="0"/>
        <w:jc w:val="both"/>
      </w:pPr>
      <w:r>
        <w:rPr>
          <w:b/>
          <w:bCs/>
        </w:rPr>
        <w:tab/>
      </w:r>
      <w:r w:rsidR="003A5FF0" w:rsidRPr="00EE7585">
        <w:rPr>
          <w:b/>
          <w:spacing w:val="-4"/>
        </w:rPr>
        <w:t xml:space="preserve">О проекте закона округа </w:t>
      </w:r>
      <w:r w:rsidR="003A5FF0" w:rsidRPr="003A5FF0">
        <w:rPr>
          <w:b/>
          <w:spacing w:val="-4"/>
        </w:rPr>
        <w:t>№ 53-пр</w:t>
      </w:r>
      <w:r w:rsidR="003A5FF0" w:rsidRPr="00EE7585">
        <w:rPr>
          <w:b/>
          <w:spacing w:val="-4"/>
        </w:rPr>
        <w:t xml:space="preserve"> «</w:t>
      </w:r>
      <w:r w:rsidR="003A5FF0" w:rsidRPr="00CA5603">
        <w:rPr>
          <w:b/>
        </w:rPr>
        <w:t>О порядке определения органами местного самоуправления границ прилегающих территорий</w:t>
      </w:r>
      <w:r w:rsidR="003A5FF0" w:rsidRPr="00EE7585">
        <w:rPr>
          <w:b/>
          <w:spacing w:val="-4"/>
        </w:rPr>
        <w:t xml:space="preserve">» </w:t>
      </w:r>
      <w:r w:rsidR="000C490B" w:rsidRPr="000C490B">
        <w:rPr>
          <w:spacing w:val="-4"/>
        </w:rPr>
        <w:t>(второе чтение, замечания и предложения до 18 марта 2019 года)</w:t>
      </w:r>
      <w:r w:rsidR="000C490B" w:rsidRPr="000C490B">
        <w:t xml:space="preserve">   </w:t>
      </w:r>
      <w:r w:rsidR="000C490B" w:rsidRPr="000C490B">
        <w:rPr>
          <w:bCs/>
          <w:spacing w:val="-4"/>
        </w:rPr>
        <w:tab/>
      </w:r>
    </w:p>
    <w:p w:rsidR="000C490B" w:rsidRDefault="000C490B" w:rsidP="000C490B">
      <w:pPr>
        <w:pStyle w:val="a9"/>
        <w:tabs>
          <w:tab w:val="num" w:pos="786"/>
        </w:tabs>
        <w:spacing w:after="0"/>
        <w:ind w:firstLine="567"/>
        <w:jc w:val="both"/>
      </w:pPr>
      <w:r w:rsidRPr="000C490B">
        <w:rPr>
          <w:bCs/>
          <w:spacing w:val="-4"/>
        </w:rPr>
        <w:t xml:space="preserve">   Докл. М.Н. Фомин - н</w:t>
      </w:r>
      <w:r w:rsidRPr="000C490B">
        <w:rPr>
          <w:shd w:val="clear" w:color="auto" w:fill="FFFFFF"/>
        </w:rPr>
        <w:t>ачальник управления строительства Департамента</w:t>
      </w:r>
      <w:r w:rsidRPr="000C490B">
        <w:t xml:space="preserve"> строительства, жилищно-коммунального хозяйства, энергетики и транспорта Ненецкого автономного округа</w:t>
      </w:r>
    </w:p>
    <w:p w:rsidR="00F05BE3" w:rsidRPr="000C490B" w:rsidRDefault="00F05BE3" w:rsidP="000C490B">
      <w:pPr>
        <w:pStyle w:val="a9"/>
        <w:tabs>
          <w:tab w:val="num" w:pos="786"/>
        </w:tabs>
        <w:spacing w:after="0"/>
        <w:ind w:firstLine="567"/>
        <w:jc w:val="both"/>
      </w:pPr>
    </w:p>
    <w:p w:rsidR="000C490B" w:rsidRDefault="00F05BE3" w:rsidP="003101DE">
      <w:pPr>
        <w:pStyle w:val="a9"/>
        <w:tabs>
          <w:tab w:val="num" w:pos="644"/>
          <w:tab w:val="num" w:pos="786"/>
        </w:tabs>
        <w:jc w:val="both"/>
      </w:pPr>
      <w:r>
        <w:tab/>
        <w:t>Докладчик довел до сведения присутствующих суть</w:t>
      </w:r>
      <w:r w:rsidR="003101DE">
        <w:t xml:space="preserve"> законопроекта, а также</w:t>
      </w:r>
      <w:r w:rsidR="003101DE">
        <w:rPr>
          <w:bCs/>
        </w:rPr>
        <w:t>, что дл</w:t>
      </w:r>
      <w:r w:rsidR="003101DE" w:rsidRPr="004B7E33">
        <w:rPr>
          <w:bCs/>
        </w:rPr>
        <w:t xml:space="preserve">я рассмотрения представлен доработанный </w:t>
      </w:r>
      <w:r w:rsidR="003101DE">
        <w:rPr>
          <w:bCs/>
        </w:rPr>
        <w:t xml:space="preserve">проект закона № 53-пр с учётом заключения </w:t>
      </w:r>
      <w:r w:rsidR="003101DE">
        <w:t xml:space="preserve">экспертно-правового управления  </w:t>
      </w:r>
      <w:r w:rsidR="003101DE" w:rsidRPr="00FF7745">
        <w:rPr>
          <w:rStyle w:val="FontStyle27"/>
          <w:sz w:val="24"/>
          <w:szCs w:val="24"/>
        </w:rPr>
        <w:t>аппарата Собрания депутатов НАО</w:t>
      </w:r>
      <w:r w:rsidR="003101DE" w:rsidRPr="004B7E33">
        <w:rPr>
          <w:bCs/>
        </w:rPr>
        <w:t xml:space="preserve"> от </w:t>
      </w:r>
      <w:r w:rsidR="003101DE">
        <w:t xml:space="preserve">24.01.2019 г. </w:t>
      </w:r>
      <w:r>
        <w:t xml:space="preserve"> </w:t>
      </w:r>
    </w:p>
    <w:p w:rsidR="003A5FF0" w:rsidRDefault="003A5FF0" w:rsidP="00B07546">
      <w:pPr>
        <w:ind w:firstLine="709"/>
        <w:jc w:val="both"/>
      </w:pPr>
      <w:r>
        <w:tab/>
      </w:r>
      <w:r w:rsidR="00B07546">
        <w:tab/>
      </w:r>
      <w:r w:rsidR="00B07546">
        <w:tab/>
      </w:r>
      <w:r w:rsidRPr="00A3719E">
        <w:t>Задали вопросы и приняли участие в обсуждении</w:t>
      </w:r>
      <w:r>
        <w:t xml:space="preserve"> Чурсанов А.П., </w:t>
      </w:r>
      <w:r w:rsidR="002259E2">
        <w:t>Фомин М.Н.</w:t>
      </w:r>
      <w:r>
        <w:t xml:space="preserve">, </w:t>
      </w:r>
      <w:r w:rsidR="002259E2">
        <w:t xml:space="preserve">Холодов О.Е., </w:t>
      </w:r>
      <w:r w:rsidR="008F53DD" w:rsidRPr="008F53DD">
        <w:t>Михайлова</w:t>
      </w:r>
      <w:r w:rsidR="008F53DD">
        <w:t xml:space="preserve"> </w:t>
      </w:r>
      <w:r w:rsidR="008F53DD" w:rsidRPr="008F53DD">
        <w:t>Н</w:t>
      </w:r>
      <w:r w:rsidR="008F53DD">
        <w:t>.</w:t>
      </w:r>
      <w:r w:rsidR="008F53DD" w:rsidRPr="008F53DD">
        <w:t>Л</w:t>
      </w:r>
      <w:r w:rsidR="008F53DD">
        <w:t>.</w:t>
      </w:r>
      <w:r w:rsidR="002259E2" w:rsidRPr="008F53DD">
        <w:t>,</w:t>
      </w:r>
      <w:r w:rsidR="002259E2">
        <w:t xml:space="preserve"> Анохин Д.В., Бойко Т.И., Федорова Т.В., </w:t>
      </w:r>
      <w:r>
        <w:t>Карпушева Е.Ю.,</w:t>
      </w:r>
      <w:r w:rsidR="00B07546">
        <w:t xml:space="preserve"> Жданова Е.В.</w:t>
      </w:r>
    </w:p>
    <w:p w:rsidR="007473E7" w:rsidRDefault="007E2626" w:rsidP="007473E7">
      <w:pPr>
        <w:tabs>
          <w:tab w:val="left" w:pos="-284"/>
          <w:tab w:val="num" w:pos="567"/>
        </w:tabs>
        <w:ind w:right="-286" w:firstLine="709"/>
        <w:jc w:val="both"/>
        <w:rPr>
          <w:bCs/>
        </w:rPr>
      </w:pPr>
      <w:r>
        <w:rPr>
          <w:bCs/>
        </w:rPr>
        <w:tab/>
      </w:r>
    </w:p>
    <w:p w:rsidR="007473E7" w:rsidRDefault="007473E7" w:rsidP="007473E7">
      <w:pPr>
        <w:tabs>
          <w:tab w:val="left" w:pos="-284"/>
          <w:tab w:val="num" w:pos="567"/>
        </w:tabs>
        <w:ind w:right="-286" w:firstLine="709"/>
        <w:jc w:val="both"/>
        <w:rPr>
          <w:b/>
        </w:rPr>
      </w:pPr>
      <w:r w:rsidRPr="0092394A">
        <w:rPr>
          <w:b/>
        </w:rPr>
        <w:t>РЕШИЛИ:</w:t>
      </w:r>
    </w:p>
    <w:p w:rsidR="00105F26" w:rsidRPr="00105F26" w:rsidRDefault="007473E7" w:rsidP="00105F26">
      <w:pPr>
        <w:pStyle w:val="11"/>
        <w:tabs>
          <w:tab w:val="left" w:pos="709"/>
        </w:tabs>
        <w:ind w:firstLine="284"/>
        <w:jc w:val="both"/>
        <w:rPr>
          <w:rFonts w:ascii="Times New Roman" w:hAnsi="Times New Roman"/>
        </w:rPr>
      </w:pPr>
      <w:r>
        <w:rPr>
          <w:rStyle w:val="FontStyle27"/>
          <w:b/>
          <w:sz w:val="24"/>
          <w:szCs w:val="24"/>
        </w:rPr>
        <w:tab/>
      </w:r>
      <w:r w:rsidR="00105F26" w:rsidRPr="00105F26">
        <w:rPr>
          <w:rFonts w:ascii="Times New Roman" w:hAnsi="Times New Roman"/>
        </w:rPr>
        <w:t xml:space="preserve">Предложить комитету вынести вопрос на рассмотрение сессии с рекомендацией принять </w:t>
      </w:r>
      <w:r w:rsidR="00707100">
        <w:rPr>
          <w:rFonts w:ascii="Times New Roman" w:hAnsi="Times New Roman"/>
        </w:rPr>
        <w:t xml:space="preserve">представленный </w:t>
      </w:r>
      <w:r w:rsidR="00105F26" w:rsidRPr="00105F26">
        <w:rPr>
          <w:rFonts w:ascii="Times New Roman" w:hAnsi="Times New Roman"/>
        </w:rPr>
        <w:t>проект закона округа в</w:t>
      </w:r>
      <w:r w:rsidR="00707100">
        <w:rPr>
          <w:rFonts w:ascii="Times New Roman" w:hAnsi="Times New Roman"/>
        </w:rPr>
        <w:t>о</w:t>
      </w:r>
      <w:r w:rsidR="00105F26" w:rsidRPr="00105F26">
        <w:rPr>
          <w:rFonts w:ascii="Times New Roman" w:hAnsi="Times New Roman"/>
        </w:rPr>
        <w:t xml:space="preserve"> </w:t>
      </w:r>
      <w:r w:rsidR="00707100">
        <w:rPr>
          <w:rFonts w:ascii="Times New Roman" w:hAnsi="Times New Roman"/>
        </w:rPr>
        <w:t>втором окончательном</w:t>
      </w:r>
      <w:r w:rsidR="00105F26" w:rsidRPr="00105F26">
        <w:rPr>
          <w:rFonts w:ascii="Times New Roman" w:hAnsi="Times New Roman"/>
        </w:rPr>
        <w:t xml:space="preserve"> чтении.</w:t>
      </w:r>
    </w:p>
    <w:p w:rsidR="003A5FF0" w:rsidRPr="003A5FF0" w:rsidRDefault="003A5FF0" w:rsidP="00105F26">
      <w:pPr>
        <w:ind w:firstLine="709"/>
        <w:jc w:val="both"/>
      </w:pPr>
    </w:p>
    <w:p w:rsidR="002259E2" w:rsidRDefault="003A5FF0" w:rsidP="002259E2">
      <w:pPr>
        <w:pStyle w:val="Style20"/>
        <w:spacing w:line="240" w:lineRule="auto"/>
        <w:ind w:firstLine="709"/>
      </w:pPr>
      <w:r>
        <w:rPr>
          <w:rStyle w:val="FontStyle27"/>
          <w:b/>
          <w:sz w:val="24"/>
          <w:szCs w:val="24"/>
        </w:rPr>
        <w:tab/>
      </w:r>
      <w:r w:rsidR="002259E2">
        <w:rPr>
          <w:rStyle w:val="FontStyle27"/>
          <w:b/>
        </w:rPr>
        <w:t>Результаты голосования</w:t>
      </w:r>
      <w:r w:rsidR="002259E2">
        <w:rPr>
          <w:rStyle w:val="FontStyle27"/>
        </w:rPr>
        <w:t xml:space="preserve">: </w:t>
      </w:r>
      <w:r w:rsidR="00921C5C">
        <w:t>«за» - 4</w:t>
      </w:r>
      <w:r w:rsidR="002259E2">
        <w:t xml:space="preserve"> депутат</w:t>
      </w:r>
      <w:r w:rsidR="00921C5C">
        <w:t>а</w:t>
      </w:r>
      <w:r w:rsidR="002259E2">
        <w:t>;</w:t>
      </w:r>
    </w:p>
    <w:p w:rsidR="002259E2" w:rsidRDefault="002259E2" w:rsidP="002259E2">
      <w:pPr>
        <w:pStyle w:val="Style20"/>
        <w:spacing w:line="240" w:lineRule="auto"/>
        <w:ind w:firstLine="567"/>
      </w:pPr>
      <w:r>
        <w:t xml:space="preserve">                   </w:t>
      </w:r>
      <w:r w:rsidR="00921C5C">
        <w:t xml:space="preserve">                    «против» - 1</w:t>
      </w:r>
      <w:r>
        <w:t xml:space="preserve"> депутат;</w:t>
      </w:r>
    </w:p>
    <w:p w:rsidR="002259E2" w:rsidRDefault="002259E2" w:rsidP="002259E2">
      <w:pPr>
        <w:pStyle w:val="Style20"/>
        <w:spacing w:line="240" w:lineRule="auto"/>
        <w:ind w:firstLine="567"/>
      </w:pPr>
      <w:r>
        <w:t xml:space="preserve">                                  «воздержался» - 2 депутата.</w:t>
      </w:r>
    </w:p>
    <w:p w:rsidR="002259E2" w:rsidRPr="002022A2" w:rsidRDefault="002259E2" w:rsidP="002259E2">
      <w:pPr>
        <w:pStyle w:val="Style20"/>
        <w:spacing w:line="240" w:lineRule="auto"/>
        <w:ind w:firstLine="709"/>
      </w:pPr>
      <w:r>
        <w:t>Решение принято.</w:t>
      </w:r>
    </w:p>
    <w:p w:rsidR="007473E7" w:rsidRPr="007473E7" w:rsidRDefault="007473E7" w:rsidP="007473E7">
      <w:pPr>
        <w:pStyle w:val="11"/>
        <w:tabs>
          <w:tab w:val="left" w:pos="709"/>
        </w:tabs>
        <w:jc w:val="both"/>
        <w:rPr>
          <w:rStyle w:val="FontStyle27"/>
          <w:sz w:val="24"/>
          <w:szCs w:val="24"/>
        </w:rPr>
      </w:pPr>
    </w:p>
    <w:p w:rsidR="00217C52" w:rsidRPr="00217C52" w:rsidRDefault="007473E7" w:rsidP="002259E2">
      <w:pPr>
        <w:tabs>
          <w:tab w:val="left" w:pos="-284"/>
        </w:tabs>
        <w:ind w:right="-286" w:firstLine="709"/>
        <w:jc w:val="both"/>
      </w:pPr>
      <w:r>
        <w:rPr>
          <w:rStyle w:val="FontStyle27"/>
          <w:b/>
          <w:sz w:val="24"/>
          <w:szCs w:val="24"/>
        </w:rPr>
        <w:tab/>
      </w:r>
    </w:p>
    <w:p w:rsidR="00264089" w:rsidRDefault="00264089" w:rsidP="00E97D23">
      <w:pPr>
        <w:pStyle w:val="11"/>
        <w:tabs>
          <w:tab w:val="left" w:pos="709"/>
          <w:tab w:val="left" w:pos="851"/>
        </w:tabs>
        <w:jc w:val="both"/>
        <w:rPr>
          <w:b/>
          <w:bCs/>
        </w:rPr>
      </w:pPr>
    </w:p>
    <w:p w:rsidR="007473E7" w:rsidRPr="00952D0F" w:rsidRDefault="00C85F7D" w:rsidP="007473E7">
      <w:pPr>
        <w:pStyle w:val="11"/>
        <w:tabs>
          <w:tab w:val="left" w:pos="709"/>
        </w:tabs>
        <w:jc w:val="both"/>
        <w:rPr>
          <w:rFonts w:ascii="Times New Roman" w:hAnsi="Times New Roman" w:cs="Times New Roman"/>
        </w:rPr>
      </w:pPr>
      <w:r>
        <w:rPr>
          <w:rStyle w:val="FontStyle27"/>
          <w:sz w:val="24"/>
          <w:szCs w:val="24"/>
        </w:rPr>
        <w:tab/>
      </w:r>
      <w:r w:rsidR="00D771E3" w:rsidRPr="00952D0F">
        <w:rPr>
          <w:rStyle w:val="FontStyle27"/>
          <w:sz w:val="24"/>
          <w:szCs w:val="24"/>
        </w:rPr>
        <w:t xml:space="preserve">Повестка дня заседания комиссии исчерпана. Председательствующий поблагодарил </w:t>
      </w:r>
      <w:r w:rsidR="007473E7" w:rsidRPr="00952D0F">
        <w:rPr>
          <w:rFonts w:ascii="Times New Roman" w:hAnsi="Times New Roman" w:cs="Times New Roman"/>
        </w:rPr>
        <w:t>присутствующих за работу и закрыл заседание.</w:t>
      </w: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firstLine="0"/>
      </w:pPr>
    </w:p>
    <w:p w:rsidR="007473E7" w:rsidRDefault="007473E7" w:rsidP="007473E7">
      <w:pPr>
        <w:pStyle w:val="Style20"/>
        <w:widowControl/>
        <w:spacing w:line="240" w:lineRule="auto"/>
        <w:ind w:left="1" w:firstLine="1"/>
      </w:pPr>
      <w:r>
        <w:t xml:space="preserve">Председатель постоянной комиссии          </w:t>
      </w:r>
      <w:r>
        <w:tab/>
      </w:r>
      <w:r>
        <w:tab/>
      </w:r>
      <w:r>
        <w:tab/>
      </w:r>
      <w:r>
        <w:tab/>
      </w:r>
      <w:r>
        <w:tab/>
        <w:t xml:space="preserve">                                                      А.П. Чурсанов</w:t>
      </w:r>
    </w:p>
    <w:p w:rsidR="007473E7" w:rsidRPr="009E316A" w:rsidRDefault="007473E7" w:rsidP="007473E7">
      <w:pPr>
        <w:pStyle w:val="Style20"/>
        <w:widowControl/>
        <w:spacing w:line="240" w:lineRule="auto"/>
        <w:ind w:firstLine="709"/>
      </w:pPr>
    </w:p>
    <w:p w:rsidR="007473E7" w:rsidRPr="002848E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2848E6" w:rsidTr="002953FD">
        <w:tblPrEx>
          <w:tblCellMar>
            <w:top w:w="0" w:type="dxa"/>
            <w:bottom w:w="0" w:type="dxa"/>
          </w:tblCellMar>
        </w:tblPrEx>
        <w:tc>
          <w:tcPr>
            <w:tcW w:w="5508" w:type="dxa"/>
          </w:tcPr>
          <w:p w:rsidR="007473E7" w:rsidRPr="007A41D5" w:rsidRDefault="007473E7" w:rsidP="002953FD">
            <w:pPr>
              <w:pStyle w:val="30"/>
              <w:jc w:val="both"/>
              <w:rPr>
                <w:bCs/>
              </w:rPr>
            </w:pPr>
            <w:r>
              <w:rPr>
                <w:bCs/>
              </w:rPr>
              <w:t xml:space="preserve">            </w:t>
            </w:r>
            <w:r w:rsidRPr="007A41D5">
              <w:rPr>
                <w:bCs/>
              </w:rPr>
              <w:t>Вела протокол</w:t>
            </w:r>
          </w:p>
        </w:tc>
        <w:tc>
          <w:tcPr>
            <w:tcW w:w="3814" w:type="dxa"/>
          </w:tcPr>
          <w:p w:rsidR="007473E7" w:rsidRPr="007A41D5" w:rsidRDefault="007473E7" w:rsidP="002953FD">
            <w:pPr>
              <w:pStyle w:val="30"/>
              <w:jc w:val="both"/>
              <w:rPr>
                <w:bCs/>
              </w:rPr>
            </w:pPr>
            <w:r w:rsidRPr="007A41D5">
              <w:rPr>
                <w:bCs/>
              </w:rPr>
              <w:t xml:space="preserve">   </w:t>
            </w:r>
            <w:r>
              <w:rPr>
                <w:bCs/>
              </w:rPr>
              <w:t xml:space="preserve">                                 </w:t>
            </w:r>
            <w:r w:rsidRPr="007A41D5">
              <w:rPr>
                <w:bCs/>
              </w:rPr>
              <w:t>Е.Б. Белоконь</w:t>
            </w:r>
          </w:p>
        </w:tc>
      </w:tr>
    </w:tbl>
    <w:p w:rsidR="007473E7" w:rsidRPr="002848E6" w:rsidRDefault="007473E7" w:rsidP="007473E7">
      <w:pPr>
        <w:pStyle w:val="Style1"/>
        <w:widowControl/>
        <w:ind w:firstLine="0"/>
        <w:rPr>
          <w:rStyle w:val="FontStyle70"/>
        </w:rPr>
        <w:sectPr w:rsidR="007473E7" w:rsidRPr="002848E6" w:rsidSect="00905657">
          <w:footerReference w:type="even" r:id="rId11"/>
          <w:footerReference w:type="default" r:id="rId12"/>
          <w:pgSz w:w="11909" w:h="16834"/>
          <w:pgMar w:top="1021" w:right="1418" w:bottom="1021" w:left="1418" w:header="720" w:footer="720" w:gutter="0"/>
          <w:cols w:space="60"/>
          <w:noEndnote/>
          <w:titlePg/>
        </w:sect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C329C8" w:rsidP="007473E7">
      <w:pPr>
        <w:ind w:right="-1"/>
        <w:jc w:val="center"/>
        <w:rPr>
          <w:b/>
        </w:rPr>
      </w:pPr>
      <w:r>
        <w:rPr>
          <w:b/>
        </w:rPr>
        <w:t>1</w:t>
      </w:r>
      <w:r w:rsidR="002259E2">
        <w:rPr>
          <w:b/>
        </w:rPr>
        <w:t>9</w:t>
      </w:r>
      <w:r w:rsidR="007473E7">
        <w:rPr>
          <w:b/>
        </w:rPr>
        <w:t xml:space="preserve"> </w:t>
      </w:r>
      <w:r w:rsidR="002259E2">
        <w:rPr>
          <w:b/>
        </w:rPr>
        <w:t>марта</w:t>
      </w:r>
      <w:r w:rsidR="007473E7" w:rsidRPr="00063E73">
        <w:rPr>
          <w:b/>
        </w:rPr>
        <w:t xml:space="preserve"> 201</w:t>
      </w:r>
      <w:r w:rsidR="007473E7">
        <w:rPr>
          <w:b/>
        </w:rPr>
        <w:t>9</w:t>
      </w:r>
      <w:r w:rsidR="007473E7" w:rsidRPr="00063E73">
        <w:rPr>
          <w:b/>
        </w:rPr>
        <w:t xml:space="preserve"> года</w:t>
      </w:r>
      <w:r w:rsidR="007473E7">
        <w:rPr>
          <w:b/>
        </w:rPr>
        <w:t xml:space="preserve"> в 1</w:t>
      </w:r>
      <w:r w:rsidR="002259E2">
        <w:rPr>
          <w:b/>
        </w:rPr>
        <w:t>4</w:t>
      </w:r>
      <w:r w:rsidR="007473E7">
        <w:rPr>
          <w:b/>
        </w:rPr>
        <w:t>.00 часов</w:t>
      </w:r>
    </w:p>
    <w:p w:rsidR="00F40664" w:rsidRDefault="00F40664" w:rsidP="007473E7">
      <w:pPr>
        <w:ind w:right="-1"/>
        <w:jc w:val="center"/>
        <w:rPr>
          <w:b/>
        </w:rPr>
      </w:pPr>
    </w:p>
    <w:p w:rsidR="00F40664" w:rsidRPr="006C7826" w:rsidRDefault="00F40664" w:rsidP="007473E7">
      <w:pPr>
        <w:ind w:right="-1"/>
        <w:jc w:val="center"/>
        <w:rPr>
          <w:b/>
          <w:bCs/>
        </w:rPr>
      </w:pPr>
    </w:p>
    <w:p w:rsidR="00F40664" w:rsidRDefault="00F40664" w:rsidP="00ED6008">
      <w:pPr>
        <w:keepLines/>
        <w:spacing w:line="360" w:lineRule="auto"/>
        <w:jc w:val="both"/>
      </w:pPr>
      <w:r>
        <w:t>1. Жданова Е.В.</w:t>
      </w:r>
      <w:r w:rsidRPr="00F40664">
        <w:t xml:space="preserve"> </w:t>
      </w:r>
      <w:r>
        <w:t>- представитель губернатора округа в Собрании депутатов НАО</w:t>
      </w:r>
    </w:p>
    <w:p w:rsidR="00F40664" w:rsidRPr="00F40664" w:rsidRDefault="00F40664" w:rsidP="00ED6008">
      <w:pPr>
        <w:spacing w:line="360" w:lineRule="auto"/>
        <w:jc w:val="both"/>
        <w:rPr>
          <w:color w:val="000000"/>
          <w:shd w:val="clear" w:color="auto" w:fill="FFFFFF"/>
        </w:rPr>
      </w:pPr>
      <w:r>
        <w:t xml:space="preserve">2. </w:t>
      </w:r>
      <w:r w:rsidR="002259E2">
        <w:t>Волошина И.В.</w:t>
      </w:r>
      <w:r w:rsidRPr="00F40664">
        <w:rPr>
          <w:color w:val="000000"/>
          <w:shd w:val="clear" w:color="auto" w:fill="FFFFFF"/>
        </w:rPr>
        <w:t xml:space="preserve"> </w:t>
      </w:r>
      <w:r>
        <w:rPr>
          <w:color w:val="000000"/>
          <w:shd w:val="clear" w:color="auto" w:fill="FFFFFF"/>
        </w:rPr>
        <w:t xml:space="preserve">- аудитор Счётной палаты </w:t>
      </w:r>
      <w:r w:rsidRPr="00F55E45">
        <w:rPr>
          <w:color w:val="000000"/>
          <w:shd w:val="clear" w:color="auto" w:fill="FFFFFF"/>
        </w:rPr>
        <w:t>Н</w:t>
      </w:r>
      <w:r>
        <w:rPr>
          <w:color w:val="000000"/>
          <w:shd w:val="clear" w:color="auto" w:fill="FFFFFF"/>
        </w:rPr>
        <w:t>енецкого автономного округа</w:t>
      </w:r>
    </w:p>
    <w:p w:rsidR="00F40664" w:rsidRDefault="002259E2" w:rsidP="00ED6008">
      <w:pPr>
        <w:pStyle w:val="a9"/>
        <w:tabs>
          <w:tab w:val="num" w:pos="644"/>
          <w:tab w:val="num" w:pos="786"/>
        </w:tabs>
        <w:spacing w:after="0" w:line="360" w:lineRule="auto"/>
        <w:jc w:val="both"/>
      </w:pPr>
      <w:r>
        <w:t>3</w:t>
      </w:r>
      <w:r w:rsidR="00F40664">
        <w:t xml:space="preserve">. </w:t>
      </w:r>
      <w:r>
        <w:t>Холодов О.Е.</w:t>
      </w:r>
      <w:r w:rsidR="00F40664" w:rsidRPr="00F40664">
        <w:rPr>
          <w:bCs/>
        </w:rPr>
        <w:t xml:space="preserve"> </w:t>
      </w:r>
      <w:r w:rsidR="00F40664">
        <w:rPr>
          <w:bCs/>
        </w:rPr>
        <w:t xml:space="preserve">- глава </w:t>
      </w:r>
      <w:r>
        <w:rPr>
          <w:bCs/>
        </w:rPr>
        <w:t xml:space="preserve">администрации </w:t>
      </w:r>
      <w:r w:rsidR="00F40664" w:rsidRPr="00607826">
        <w:t>Муниципального района «Заполярный район»</w:t>
      </w:r>
    </w:p>
    <w:p w:rsidR="008F53DD" w:rsidRDefault="008F53DD" w:rsidP="00ED6008">
      <w:pPr>
        <w:pStyle w:val="a9"/>
        <w:tabs>
          <w:tab w:val="num" w:pos="644"/>
          <w:tab w:val="num" w:pos="786"/>
        </w:tabs>
        <w:spacing w:after="0" w:line="360" w:lineRule="auto"/>
        <w:jc w:val="both"/>
      </w:pPr>
      <w:r>
        <w:t xml:space="preserve">4. </w:t>
      </w:r>
      <w:r w:rsidRPr="008F53DD">
        <w:t>Михайлова</w:t>
      </w:r>
      <w:r>
        <w:t xml:space="preserve"> </w:t>
      </w:r>
      <w:r w:rsidRPr="008F53DD">
        <w:t>Н</w:t>
      </w:r>
      <w:r>
        <w:t>.</w:t>
      </w:r>
      <w:r w:rsidRPr="008F53DD">
        <w:t>Л</w:t>
      </w:r>
      <w:r>
        <w:t xml:space="preserve">. – </w:t>
      </w:r>
      <w:r w:rsidRPr="008F53DD">
        <w:t xml:space="preserve">начальник </w:t>
      </w:r>
      <w:r>
        <w:t>о</w:t>
      </w:r>
      <w:r w:rsidRPr="008F53DD">
        <w:t>тдел</w:t>
      </w:r>
      <w:r>
        <w:t>а</w:t>
      </w:r>
      <w:r w:rsidRPr="008F53DD">
        <w:t xml:space="preserve"> экономики и прогнозирования</w:t>
      </w:r>
      <w:r>
        <w:t xml:space="preserve"> </w:t>
      </w:r>
      <w:r>
        <w:rPr>
          <w:bCs/>
        </w:rPr>
        <w:t xml:space="preserve">администрации </w:t>
      </w:r>
      <w:r w:rsidRPr="00607826">
        <w:t>Муниципального района «Заполярный район»</w:t>
      </w:r>
    </w:p>
    <w:p w:rsidR="00F40664" w:rsidRDefault="008F53DD" w:rsidP="00ED6008">
      <w:pPr>
        <w:pStyle w:val="a9"/>
        <w:tabs>
          <w:tab w:val="num" w:pos="644"/>
          <w:tab w:val="num" w:pos="786"/>
        </w:tabs>
        <w:spacing w:after="0" w:line="360" w:lineRule="auto"/>
        <w:jc w:val="both"/>
      </w:pPr>
      <w:r>
        <w:t>5</w:t>
      </w:r>
      <w:r w:rsidR="00F40664">
        <w:t>.</w:t>
      </w:r>
      <w:r w:rsidR="00F40664" w:rsidRPr="00F40664">
        <w:t xml:space="preserve"> </w:t>
      </w:r>
      <w:r w:rsidR="00F40664" w:rsidRPr="00806568">
        <w:t>Карпушева Е</w:t>
      </w:r>
      <w:r w:rsidR="00F40664">
        <w:t>.</w:t>
      </w:r>
      <w:r w:rsidR="00F40664" w:rsidRPr="00806568">
        <w:t>Ю</w:t>
      </w:r>
      <w:r w:rsidR="00F40664">
        <w:t>.</w:t>
      </w:r>
      <w:r w:rsidR="00F40664" w:rsidRPr="00F40664">
        <w:t xml:space="preserve"> </w:t>
      </w:r>
      <w:r w:rsidR="00F40664">
        <w:t>- с</w:t>
      </w:r>
      <w:r w:rsidR="00F40664" w:rsidRPr="00806568">
        <w:t>тарший помощник прокурора</w:t>
      </w:r>
      <w:r w:rsidR="00F40664">
        <w:t xml:space="preserve"> НАО</w:t>
      </w:r>
    </w:p>
    <w:p w:rsidR="002259E2" w:rsidRDefault="008F53DD" w:rsidP="00ED6008">
      <w:pPr>
        <w:spacing w:line="360" w:lineRule="auto"/>
        <w:jc w:val="both"/>
      </w:pPr>
      <w:r>
        <w:t>6</w:t>
      </w:r>
      <w:r w:rsidR="00F40664">
        <w:t>.</w:t>
      </w:r>
      <w:r w:rsidR="00F40664" w:rsidRPr="00F40664">
        <w:rPr>
          <w:bCs/>
        </w:rPr>
        <w:t xml:space="preserve"> </w:t>
      </w:r>
      <w:r w:rsidR="002259E2">
        <w:t>Анохин Д.В.</w:t>
      </w:r>
      <w:r w:rsidR="002259E2" w:rsidRPr="00BE0D66">
        <w:t xml:space="preserve"> </w:t>
      </w:r>
      <w:r w:rsidR="002259E2">
        <w:t>- з</w:t>
      </w:r>
      <w:r w:rsidR="002259E2" w:rsidRPr="00D90A90">
        <w:t>аместитель главы Администрации МО «ГО «Город «Нарьян-Мар»</w:t>
      </w:r>
    </w:p>
    <w:p w:rsidR="008F53DD" w:rsidRDefault="008F53DD" w:rsidP="00ED6008">
      <w:pPr>
        <w:spacing w:line="360" w:lineRule="auto"/>
        <w:jc w:val="both"/>
      </w:pPr>
      <w:r>
        <w:t>7</w:t>
      </w:r>
      <w:r w:rsidR="002259E2">
        <w:t xml:space="preserve">. Фомин М.Н. - </w:t>
      </w:r>
      <w:r w:rsidR="002259E2" w:rsidRPr="000C490B">
        <w:rPr>
          <w:bCs/>
          <w:spacing w:val="-4"/>
        </w:rPr>
        <w:t>н</w:t>
      </w:r>
      <w:r w:rsidR="002259E2" w:rsidRPr="000C490B">
        <w:rPr>
          <w:shd w:val="clear" w:color="auto" w:fill="FFFFFF"/>
        </w:rPr>
        <w:t>ачальник управления строительства Департамента</w:t>
      </w:r>
      <w:r w:rsidR="002259E2" w:rsidRPr="000C490B">
        <w:t xml:space="preserve"> строительства, жилищно-коммунального хозяйства, энергетики и транспорта Ненецкого автономного округа</w:t>
      </w:r>
    </w:p>
    <w:p w:rsidR="008F53DD" w:rsidRDefault="008F53DD" w:rsidP="008F53DD">
      <w:pPr>
        <w:spacing w:line="360" w:lineRule="auto"/>
        <w:jc w:val="both"/>
        <w:rPr>
          <w:rStyle w:val="FontStyle27"/>
          <w:sz w:val="24"/>
          <w:szCs w:val="24"/>
        </w:rPr>
      </w:pPr>
      <w:r>
        <w:t>8</w:t>
      </w:r>
      <w:r w:rsidR="002259E2">
        <w:t xml:space="preserve">. </w:t>
      </w:r>
      <w:r w:rsidR="00F40664" w:rsidRPr="00F40664">
        <w:rPr>
          <w:rStyle w:val="FontStyle27"/>
          <w:sz w:val="24"/>
          <w:szCs w:val="24"/>
        </w:rPr>
        <w:t>Бойко Т.И. - начальник экспертно-правового управления аппарата Собрания депутатов НАО</w:t>
      </w:r>
    </w:p>
    <w:p w:rsidR="00F40664" w:rsidRDefault="008F53DD" w:rsidP="008F53DD">
      <w:pPr>
        <w:spacing w:line="360" w:lineRule="auto"/>
        <w:jc w:val="both"/>
        <w:rPr>
          <w:rStyle w:val="FontStyle27"/>
          <w:sz w:val="24"/>
          <w:szCs w:val="24"/>
        </w:rPr>
      </w:pPr>
      <w:r>
        <w:rPr>
          <w:rStyle w:val="FontStyle27"/>
          <w:sz w:val="24"/>
          <w:szCs w:val="24"/>
        </w:rPr>
        <w:t>9</w:t>
      </w:r>
      <w:r w:rsidR="00F40664">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F40664">
        <w:rPr>
          <w:rStyle w:val="FontStyle27"/>
          <w:sz w:val="24"/>
          <w:szCs w:val="24"/>
        </w:rPr>
        <w:t>-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F40664" w:rsidRDefault="008F53DD" w:rsidP="00ED6008">
      <w:pPr>
        <w:widowControl/>
        <w:tabs>
          <w:tab w:val="num" w:pos="567"/>
        </w:tabs>
        <w:autoSpaceDE/>
        <w:autoSpaceDN/>
        <w:adjustRightInd/>
        <w:spacing w:line="360" w:lineRule="auto"/>
        <w:jc w:val="both"/>
      </w:pPr>
      <w:r>
        <w:rPr>
          <w:rStyle w:val="FontStyle27"/>
          <w:sz w:val="24"/>
          <w:szCs w:val="24"/>
        </w:rPr>
        <w:t>10</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F40664">
        <w:t>- ведущий консультант отдела внешних связей и информации аппарата Собрания депутатов НАО</w:t>
      </w:r>
    </w:p>
    <w:p w:rsidR="00F40664" w:rsidRPr="00F40664" w:rsidRDefault="00F40664" w:rsidP="00ED6008">
      <w:pPr>
        <w:pStyle w:val="af2"/>
        <w:widowControl w:val="0"/>
        <w:autoSpaceDE w:val="0"/>
        <w:autoSpaceDN w:val="0"/>
        <w:adjustRightInd w:val="0"/>
        <w:spacing w:after="0" w:line="360" w:lineRule="auto"/>
        <w:ind w:left="0" w:right="-1"/>
        <w:jc w:val="both"/>
        <w:rPr>
          <w:rStyle w:val="FontStyle27"/>
          <w:sz w:val="24"/>
          <w:szCs w:val="24"/>
        </w:rPr>
      </w:pPr>
    </w:p>
    <w:p w:rsidR="00F40664" w:rsidRPr="00F40664" w:rsidRDefault="00F40664" w:rsidP="00F40664">
      <w:pPr>
        <w:pStyle w:val="a9"/>
        <w:tabs>
          <w:tab w:val="num" w:pos="644"/>
          <w:tab w:val="num" w:pos="786"/>
        </w:tabs>
        <w:spacing w:before="120" w:after="0"/>
        <w:jc w:val="both"/>
      </w:pPr>
    </w:p>
    <w:p w:rsidR="00F40664" w:rsidRPr="008C1678" w:rsidRDefault="00F40664" w:rsidP="00F40664">
      <w:pPr>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FF7" w:rsidRDefault="00900FF7">
      <w:r>
        <w:separator/>
      </w:r>
    </w:p>
  </w:endnote>
  <w:endnote w:type="continuationSeparator" w:id="1">
    <w:p w:rsidR="00900FF7" w:rsidRDefault="00900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371F2">
      <w:rPr>
        <w:rStyle w:val="a4"/>
        <w:noProof/>
      </w:rPr>
      <w:t>2</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259E2">
      <w:rPr>
        <w:rStyle w:val="a4"/>
        <w:noProof/>
      </w:rPr>
      <w:t>4</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FF7" w:rsidRDefault="00900FF7">
      <w:r>
        <w:separator/>
      </w:r>
    </w:p>
  </w:footnote>
  <w:footnote w:type="continuationSeparator" w:id="1">
    <w:p w:rsidR="00900FF7" w:rsidRDefault="00900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A4E"/>
    <w:multiLevelType w:val="singleLevel"/>
    <w:tmpl w:val="0419000F"/>
    <w:lvl w:ilvl="0">
      <w:start w:val="1"/>
      <w:numFmt w:val="decimal"/>
      <w:lvlText w:val="%1."/>
      <w:lvlJc w:val="left"/>
      <w:pPr>
        <w:tabs>
          <w:tab w:val="num" w:pos="752"/>
        </w:tabs>
        <w:ind w:left="752" w:hanging="360"/>
      </w:pPr>
    </w:lvl>
  </w:abstractNum>
  <w:abstractNum w:abstractNumId="1">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0697E"/>
    <w:rsid w:val="000076EC"/>
    <w:rsid w:val="0001044F"/>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1F91"/>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5E1"/>
    <w:rsid w:val="00052DBB"/>
    <w:rsid w:val="000537C3"/>
    <w:rsid w:val="0005397E"/>
    <w:rsid w:val="00053BC2"/>
    <w:rsid w:val="00054BA7"/>
    <w:rsid w:val="00054BE4"/>
    <w:rsid w:val="00054C2E"/>
    <w:rsid w:val="00055662"/>
    <w:rsid w:val="00055673"/>
    <w:rsid w:val="00055A85"/>
    <w:rsid w:val="00055EAB"/>
    <w:rsid w:val="00055F39"/>
    <w:rsid w:val="000560CB"/>
    <w:rsid w:val="00056A2E"/>
    <w:rsid w:val="00056C34"/>
    <w:rsid w:val="000570CF"/>
    <w:rsid w:val="00057683"/>
    <w:rsid w:val="00057C46"/>
    <w:rsid w:val="00060648"/>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20C"/>
    <w:rsid w:val="00097BFE"/>
    <w:rsid w:val="00097DF1"/>
    <w:rsid w:val="000A0085"/>
    <w:rsid w:val="000A048F"/>
    <w:rsid w:val="000A1573"/>
    <w:rsid w:val="000A2DD4"/>
    <w:rsid w:val="000A2DE9"/>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9BE"/>
    <w:rsid w:val="000C3D00"/>
    <w:rsid w:val="000C4809"/>
    <w:rsid w:val="000C490B"/>
    <w:rsid w:val="000C4C2D"/>
    <w:rsid w:val="000C54E9"/>
    <w:rsid w:val="000C5559"/>
    <w:rsid w:val="000C5E9C"/>
    <w:rsid w:val="000C6CAD"/>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554"/>
    <w:rsid w:val="0013766C"/>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93B"/>
    <w:rsid w:val="00173D00"/>
    <w:rsid w:val="00173ED6"/>
    <w:rsid w:val="0017495A"/>
    <w:rsid w:val="00175C50"/>
    <w:rsid w:val="00175D81"/>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A0"/>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4F9D"/>
    <w:rsid w:val="001E522D"/>
    <w:rsid w:val="001E5A50"/>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4056"/>
    <w:rsid w:val="002040D7"/>
    <w:rsid w:val="002049D0"/>
    <w:rsid w:val="00204B9E"/>
    <w:rsid w:val="00204F1C"/>
    <w:rsid w:val="0020509C"/>
    <w:rsid w:val="00205F13"/>
    <w:rsid w:val="00206761"/>
    <w:rsid w:val="00206F55"/>
    <w:rsid w:val="00207195"/>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27D1"/>
    <w:rsid w:val="00232C37"/>
    <w:rsid w:val="00233056"/>
    <w:rsid w:val="00234318"/>
    <w:rsid w:val="002344E3"/>
    <w:rsid w:val="00234908"/>
    <w:rsid w:val="00235B16"/>
    <w:rsid w:val="00236937"/>
    <w:rsid w:val="00240B0B"/>
    <w:rsid w:val="00240BAF"/>
    <w:rsid w:val="0024144C"/>
    <w:rsid w:val="00242752"/>
    <w:rsid w:val="00242F50"/>
    <w:rsid w:val="00243167"/>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20D2"/>
    <w:rsid w:val="00253461"/>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32BD"/>
    <w:rsid w:val="00264089"/>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77B18"/>
    <w:rsid w:val="002801E9"/>
    <w:rsid w:val="0028031C"/>
    <w:rsid w:val="0028066B"/>
    <w:rsid w:val="00280FCC"/>
    <w:rsid w:val="00281364"/>
    <w:rsid w:val="0028153E"/>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46C"/>
    <w:rsid w:val="002F183B"/>
    <w:rsid w:val="002F1BD2"/>
    <w:rsid w:val="002F2EBB"/>
    <w:rsid w:val="002F2FD2"/>
    <w:rsid w:val="002F3165"/>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FA0"/>
    <w:rsid w:val="00301133"/>
    <w:rsid w:val="0030134F"/>
    <w:rsid w:val="00301C9B"/>
    <w:rsid w:val="00302A17"/>
    <w:rsid w:val="003037E6"/>
    <w:rsid w:val="00303DAB"/>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947"/>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651"/>
    <w:rsid w:val="0033704D"/>
    <w:rsid w:val="003371F2"/>
    <w:rsid w:val="00337657"/>
    <w:rsid w:val="003377E0"/>
    <w:rsid w:val="00337B53"/>
    <w:rsid w:val="00337B7E"/>
    <w:rsid w:val="00337E24"/>
    <w:rsid w:val="00337F59"/>
    <w:rsid w:val="0034092C"/>
    <w:rsid w:val="00340EFA"/>
    <w:rsid w:val="00340FFA"/>
    <w:rsid w:val="00342493"/>
    <w:rsid w:val="00342581"/>
    <w:rsid w:val="00342937"/>
    <w:rsid w:val="00343E6D"/>
    <w:rsid w:val="00345432"/>
    <w:rsid w:val="003468C4"/>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2F"/>
    <w:rsid w:val="003679E7"/>
    <w:rsid w:val="00367D89"/>
    <w:rsid w:val="0037083D"/>
    <w:rsid w:val="003717C3"/>
    <w:rsid w:val="00371931"/>
    <w:rsid w:val="00371CD4"/>
    <w:rsid w:val="0037207E"/>
    <w:rsid w:val="00372094"/>
    <w:rsid w:val="00372F89"/>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69B7"/>
    <w:rsid w:val="003B6ADF"/>
    <w:rsid w:val="003B6E54"/>
    <w:rsid w:val="003B76C0"/>
    <w:rsid w:val="003B7BF6"/>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3E45"/>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3F91"/>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5A"/>
    <w:rsid w:val="004340ED"/>
    <w:rsid w:val="004342C5"/>
    <w:rsid w:val="0043459E"/>
    <w:rsid w:val="00434827"/>
    <w:rsid w:val="00435B05"/>
    <w:rsid w:val="00435C22"/>
    <w:rsid w:val="00437384"/>
    <w:rsid w:val="00437BAA"/>
    <w:rsid w:val="004405B2"/>
    <w:rsid w:val="00440AC7"/>
    <w:rsid w:val="0044274A"/>
    <w:rsid w:val="00442904"/>
    <w:rsid w:val="00442B7B"/>
    <w:rsid w:val="00442CC5"/>
    <w:rsid w:val="00442F39"/>
    <w:rsid w:val="0044305A"/>
    <w:rsid w:val="00443138"/>
    <w:rsid w:val="00445049"/>
    <w:rsid w:val="004457C5"/>
    <w:rsid w:val="00446067"/>
    <w:rsid w:val="0044651F"/>
    <w:rsid w:val="004467C4"/>
    <w:rsid w:val="0044690C"/>
    <w:rsid w:val="00446B10"/>
    <w:rsid w:val="00446DFF"/>
    <w:rsid w:val="00446F11"/>
    <w:rsid w:val="00447790"/>
    <w:rsid w:val="004502EF"/>
    <w:rsid w:val="004503F5"/>
    <w:rsid w:val="00450A47"/>
    <w:rsid w:val="00450B85"/>
    <w:rsid w:val="00451DD8"/>
    <w:rsid w:val="00451DE2"/>
    <w:rsid w:val="00452F4D"/>
    <w:rsid w:val="004531FE"/>
    <w:rsid w:val="00453258"/>
    <w:rsid w:val="00453821"/>
    <w:rsid w:val="004542AF"/>
    <w:rsid w:val="004547AD"/>
    <w:rsid w:val="00455774"/>
    <w:rsid w:val="00456135"/>
    <w:rsid w:val="0045646D"/>
    <w:rsid w:val="00456477"/>
    <w:rsid w:val="00456AE3"/>
    <w:rsid w:val="00456E85"/>
    <w:rsid w:val="00457DC0"/>
    <w:rsid w:val="00457DD9"/>
    <w:rsid w:val="00460105"/>
    <w:rsid w:val="0046018F"/>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252C"/>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7D6"/>
    <w:rsid w:val="004E4A9E"/>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EDD"/>
    <w:rsid w:val="005E4184"/>
    <w:rsid w:val="005E47BE"/>
    <w:rsid w:val="005E4847"/>
    <w:rsid w:val="005E50DF"/>
    <w:rsid w:val="005E64CF"/>
    <w:rsid w:val="005E6D5D"/>
    <w:rsid w:val="005E6E09"/>
    <w:rsid w:val="005E6E26"/>
    <w:rsid w:val="005E6F07"/>
    <w:rsid w:val="005E6FFD"/>
    <w:rsid w:val="005E7290"/>
    <w:rsid w:val="005E7A6F"/>
    <w:rsid w:val="005F0175"/>
    <w:rsid w:val="005F0682"/>
    <w:rsid w:val="005F0925"/>
    <w:rsid w:val="005F0EB6"/>
    <w:rsid w:val="005F1869"/>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62B"/>
    <w:rsid w:val="0065777F"/>
    <w:rsid w:val="00657B57"/>
    <w:rsid w:val="00657CD5"/>
    <w:rsid w:val="00657EDA"/>
    <w:rsid w:val="00660E40"/>
    <w:rsid w:val="00661E26"/>
    <w:rsid w:val="00662016"/>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80D"/>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1A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0FA"/>
    <w:rsid w:val="006D39BB"/>
    <w:rsid w:val="006D4A5B"/>
    <w:rsid w:val="006D54DD"/>
    <w:rsid w:val="006D55F2"/>
    <w:rsid w:val="006D5AFD"/>
    <w:rsid w:val="006D6178"/>
    <w:rsid w:val="006D68FC"/>
    <w:rsid w:val="006D698A"/>
    <w:rsid w:val="006D74E6"/>
    <w:rsid w:val="006D7630"/>
    <w:rsid w:val="006D7F03"/>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1B3"/>
    <w:rsid w:val="006E5710"/>
    <w:rsid w:val="006E574E"/>
    <w:rsid w:val="006E63CF"/>
    <w:rsid w:val="006E63FC"/>
    <w:rsid w:val="006E6A96"/>
    <w:rsid w:val="006E6CD1"/>
    <w:rsid w:val="006E78D2"/>
    <w:rsid w:val="006F05A4"/>
    <w:rsid w:val="006F0D1C"/>
    <w:rsid w:val="006F1118"/>
    <w:rsid w:val="006F1E1E"/>
    <w:rsid w:val="006F24F6"/>
    <w:rsid w:val="006F255A"/>
    <w:rsid w:val="006F30C9"/>
    <w:rsid w:val="006F3D19"/>
    <w:rsid w:val="006F4132"/>
    <w:rsid w:val="006F4141"/>
    <w:rsid w:val="006F41EE"/>
    <w:rsid w:val="006F4BD4"/>
    <w:rsid w:val="006F510E"/>
    <w:rsid w:val="006F56F8"/>
    <w:rsid w:val="006F5A5C"/>
    <w:rsid w:val="006F6543"/>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100"/>
    <w:rsid w:val="00707749"/>
    <w:rsid w:val="007079EA"/>
    <w:rsid w:val="007101B0"/>
    <w:rsid w:val="0071035E"/>
    <w:rsid w:val="00711E7C"/>
    <w:rsid w:val="00711ECC"/>
    <w:rsid w:val="0071273F"/>
    <w:rsid w:val="00712772"/>
    <w:rsid w:val="00712A0E"/>
    <w:rsid w:val="00712B6A"/>
    <w:rsid w:val="00712D06"/>
    <w:rsid w:val="0071385A"/>
    <w:rsid w:val="00713A52"/>
    <w:rsid w:val="007148AC"/>
    <w:rsid w:val="007148DA"/>
    <w:rsid w:val="007155D0"/>
    <w:rsid w:val="007157CD"/>
    <w:rsid w:val="00715C7A"/>
    <w:rsid w:val="00715C88"/>
    <w:rsid w:val="00715C89"/>
    <w:rsid w:val="00717722"/>
    <w:rsid w:val="00717B93"/>
    <w:rsid w:val="00720445"/>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E5B"/>
    <w:rsid w:val="00733019"/>
    <w:rsid w:val="00733D34"/>
    <w:rsid w:val="00733D91"/>
    <w:rsid w:val="00733EA1"/>
    <w:rsid w:val="007348CB"/>
    <w:rsid w:val="00734DA8"/>
    <w:rsid w:val="00734FC7"/>
    <w:rsid w:val="0073506B"/>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39D"/>
    <w:rsid w:val="007B26AC"/>
    <w:rsid w:val="007B2DB0"/>
    <w:rsid w:val="007B364B"/>
    <w:rsid w:val="007B3ED9"/>
    <w:rsid w:val="007B5591"/>
    <w:rsid w:val="007B5ECB"/>
    <w:rsid w:val="007B6009"/>
    <w:rsid w:val="007B6219"/>
    <w:rsid w:val="007B69E5"/>
    <w:rsid w:val="007B6D77"/>
    <w:rsid w:val="007C018F"/>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E00FF"/>
    <w:rsid w:val="007E0C4F"/>
    <w:rsid w:val="007E0CD0"/>
    <w:rsid w:val="007E13FF"/>
    <w:rsid w:val="007E142F"/>
    <w:rsid w:val="007E156A"/>
    <w:rsid w:val="007E2626"/>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5DF"/>
    <w:rsid w:val="00824630"/>
    <w:rsid w:val="0082508E"/>
    <w:rsid w:val="008254DC"/>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9A6"/>
    <w:rsid w:val="00833ADC"/>
    <w:rsid w:val="00833D94"/>
    <w:rsid w:val="008347B7"/>
    <w:rsid w:val="00834ABA"/>
    <w:rsid w:val="00835255"/>
    <w:rsid w:val="008353AE"/>
    <w:rsid w:val="00835DC7"/>
    <w:rsid w:val="00836AE1"/>
    <w:rsid w:val="00836F18"/>
    <w:rsid w:val="00837259"/>
    <w:rsid w:val="0083738B"/>
    <w:rsid w:val="00837478"/>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6B0"/>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CB0"/>
    <w:rsid w:val="00880635"/>
    <w:rsid w:val="00881F70"/>
    <w:rsid w:val="008822AA"/>
    <w:rsid w:val="00882B8D"/>
    <w:rsid w:val="008836AD"/>
    <w:rsid w:val="008837F0"/>
    <w:rsid w:val="00883CCE"/>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28"/>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D7A67"/>
    <w:rsid w:val="008E06DA"/>
    <w:rsid w:val="008E12F3"/>
    <w:rsid w:val="008E201F"/>
    <w:rsid w:val="008E2072"/>
    <w:rsid w:val="008E23C6"/>
    <w:rsid w:val="008E2B3F"/>
    <w:rsid w:val="008E32CB"/>
    <w:rsid w:val="008E3408"/>
    <w:rsid w:val="008E34A0"/>
    <w:rsid w:val="008E3EDF"/>
    <w:rsid w:val="008E4931"/>
    <w:rsid w:val="008E5271"/>
    <w:rsid w:val="008E608D"/>
    <w:rsid w:val="008E69E3"/>
    <w:rsid w:val="008E6D37"/>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460C"/>
    <w:rsid w:val="00914E04"/>
    <w:rsid w:val="00914E53"/>
    <w:rsid w:val="009151B6"/>
    <w:rsid w:val="0091579E"/>
    <w:rsid w:val="00915833"/>
    <w:rsid w:val="009161FB"/>
    <w:rsid w:val="009162AE"/>
    <w:rsid w:val="009164B2"/>
    <w:rsid w:val="00916E21"/>
    <w:rsid w:val="00920847"/>
    <w:rsid w:val="00920AD0"/>
    <w:rsid w:val="009212BD"/>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408DE"/>
    <w:rsid w:val="009414F7"/>
    <w:rsid w:val="0094216C"/>
    <w:rsid w:val="009426E0"/>
    <w:rsid w:val="009429E2"/>
    <w:rsid w:val="00944A54"/>
    <w:rsid w:val="00945897"/>
    <w:rsid w:val="009459BB"/>
    <w:rsid w:val="00945EDB"/>
    <w:rsid w:val="009469CD"/>
    <w:rsid w:val="00946BDA"/>
    <w:rsid w:val="0094706D"/>
    <w:rsid w:val="00947222"/>
    <w:rsid w:val="00947D58"/>
    <w:rsid w:val="00951274"/>
    <w:rsid w:val="009513EA"/>
    <w:rsid w:val="009522DA"/>
    <w:rsid w:val="00952901"/>
    <w:rsid w:val="00952D0F"/>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099"/>
    <w:rsid w:val="009B26C9"/>
    <w:rsid w:val="009B2FF5"/>
    <w:rsid w:val="009B328C"/>
    <w:rsid w:val="009B3AD7"/>
    <w:rsid w:val="009B4341"/>
    <w:rsid w:val="009B5793"/>
    <w:rsid w:val="009B626D"/>
    <w:rsid w:val="009B6A65"/>
    <w:rsid w:val="009B70E2"/>
    <w:rsid w:val="009B798D"/>
    <w:rsid w:val="009C029F"/>
    <w:rsid w:val="009C0761"/>
    <w:rsid w:val="009C0887"/>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F65"/>
    <w:rsid w:val="009E67ED"/>
    <w:rsid w:val="009E68D3"/>
    <w:rsid w:val="009E7F81"/>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C6"/>
    <w:rsid w:val="00A13C0F"/>
    <w:rsid w:val="00A14512"/>
    <w:rsid w:val="00A14CF0"/>
    <w:rsid w:val="00A14F5A"/>
    <w:rsid w:val="00A157D8"/>
    <w:rsid w:val="00A159B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1602"/>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12F6"/>
    <w:rsid w:val="00A61321"/>
    <w:rsid w:val="00A62F55"/>
    <w:rsid w:val="00A631C0"/>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2E3"/>
    <w:rsid w:val="00B2339B"/>
    <w:rsid w:val="00B23637"/>
    <w:rsid w:val="00B23D46"/>
    <w:rsid w:val="00B2424A"/>
    <w:rsid w:val="00B2554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47F78"/>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438"/>
    <w:rsid w:val="00B6222B"/>
    <w:rsid w:val="00B62319"/>
    <w:rsid w:val="00B62DC7"/>
    <w:rsid w:val="00B63181"/>
    <w:rsid w:val="00B63569"/>
    <w:rsid w:val="00B63736"/>
    <w:rsid w:val="00B63CAB"/>
    <w:rsid w:val="00B640F5"/>
    <w:rsid w:val="00B64233"/>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100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1BF"/>
    <w:rsid w:val="00B845D3"/>
    <w:rsid w:val="00B84B18"/>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A85"/>
    <w:rsid w:val="00C25E25"/>
    <w:rsid w:val="00C27CD4"/>
    <w:rsid w:val="00C27FD3"/>
    <w:rsid w:val="00C30886"/>
    <w:rsid w:val="00C314D7"/>
    <w:rsid w:val="00C31977"/>
    <w:rsid w:val="00C32004"/>
    <w:rsid w:val="00C3223E"/>
    <w:rsid w:val="00C326D8"/>
    <w:rsid w:val="00C329C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09A6"/>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60EF"/>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5F7D"/>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83C"/>
    <w:rsid w:val="00CB419B"/>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69"/>
    <w:rsid w:val="00CD60EE"/>
    <w:rsid w:val="00CD62D3"/>
    <w:rsid w:val="00CD6322"/>
    <w:rsid w:val="00CD75C5"/>
    <w:rsid w:val="00CD791B"/>
    <w:rsid w:val="00CD7BD4"/>
    <w:rsid w:val="00CD7C66"/>
    <w:rsid w:val="00CE070F"/>
    <w:rsid w:val="00CE07F1"/>
    <w:rsid w:val="00CE0B4B"/>
    <w:rsid w:val="00CE0F77"/>
    <w:rsid w:val="00CE1390"/>
    <w:rsid w:val="00CE1534"/>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D9E"/>
    <w:rsid w:val="00CE7E44"/>
    <w:rsid w:val="00CF1794"/>
    <w:rsid w:val="00CF1A4C"/>
    <w:rsid w:val="00CF1BAF"/>
    <w:rsid w:val="00CF1D50"/>
    <w:rsid w:val="00CF2042"/>
    <w:rsid w:val="00CF2AFC"/>
    <w:rsid w:val="00CF2C29"/>
    <w:rsid w:val="00CF35DA"/>
    <w:rsid w:val="00CF37EB"/>
    <w:rsid w:val="00CF428B"/>
    <w:rsid w:val="00CF460C"/>
    <w:rsid w:val="00CF4FB0"/>
    <w:rsid w:val="00CF6096"/>
    <w:rsid w:val="00CF6759"/>
    <w:rsid w:val="00CF6C1A"/>
    <w:rsid w:val="00CF7852"/>
    <w:rsid w:val="00CF7A69"/>
    <w:rsid w:val="00D0066D"/>
    <w:rsid w:val="00D011C0"/>
    <w:rsid w:val="00D0160A"/>
    <w:rsid w:val="00D017AA"/>
    <w:rsid w:val="00D01C5C"/>
    <w:rsid w:val="00D01FCF"/>
    <w:rsid w:val="00D023AE"/>
    <w:rsid w:val="00D036C3"/>
    <w:rsid w:val="00D04034"/>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0E56"/>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C8D"/>
    <w:rsid w:val="00D46FF6"/>
    <w:rsid w:val="00D47483"/>
    <w:rsid w:val="00D4752C"/>
    <w:rsid w:val="00D47F37"/>
    <w:rsid w:val="00D500FE"/>
    <w:rsid w:val="00D50A81"/>
    <w:rsid w:val="00D510C9"/>
    <w:rsid w:val="00D521C7"/>
    <w:rsid w:val="00D53141"/>
    <w:rsid w:val="00D533E7"/>
    <w:rsid w:val="00D5356C"/>
    <w:rsid w:val="00D53C8B"/>
    <w:rsid w:val="00D548D0"/>
    <w:rsid w:val="00D54974"/>
    <w:rsid w:val="00D555F2"/>
    <w:rsid w:val="00D55654"/>
    <w:rsid w:val="00D574CB"/>
    <w:rsid w:val="00D57F47"/>
    <w:rsid w:val="00D57F83"/>
    <w:rsid w:val="00D60242"/>
    <w:rsid w:val="00D604FF"/>
    <w:rsid w:val="00D6065B"/>
    <w:rsid w:val="00D60EB5"/>
    <w:rsid w:val="00D6108D"/>
    <w:rsid w:val="00D61233"/>
    <w:rsid w:val="00D6125A"/>
    <w:rsid w:val="00D61F67"/>
    <w:rsid w:val="00D61F79"/>
    <w:rsid w:val="00D622A0"/>
    <w:rsid w:val="00D6330B"/>
    <w:rsid w:val="00D63C39"/>
    <w:rsid w:val="00D63E50"/>
    <w:rsid w:val="00D63F15"/>
    <w:rsid w:val="00D64049"/>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9F8"/>
    <w:rsid w:val="00DC1B7F"/>
    <w:rsid w:val="00DC273E"/>
    <w:rsid w:val="00DC2855"/>
    <w:rsid w:val="00DC2B8F"/>
    <w:rsid w:val="00DC2E98"/>
    <w:rsid w:val="00DC425D"/>
    <w:rsid w:val="00DC489A"/>
    <w:rsid w:val="00DC4FA8"/>
    <w:rsid w:val="00DC54B2"/>
    <w:rsid w:val="00DC5AB2"/>
    <w:rsid w:val="00DC5D2A"/>
    <w:rsid w:val="00DC6D2C"/>
    <w:rsid w:val="00DC74F3"/>
    <w:rsid w:val="00DC78FA"/>
    <w:rsid w:val="00DC7F07"/>
    <w:rsid w:val="00DD03AA"/>
    <w:rsid w:val="00DD0D18"/>
    <w:rsid w:val="00DD0FF4"/>
    <w:rsid w:val="00DD16EF"/>
    <w:rsid w:val="00DD1881"/>
    <w:rsid w:val="00DD1CA5"/>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882"/>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49B"/>
    <w:rsid w:val="00E45C60"/>
    <w:rsid w:val="00E45DC1"/>
    <w:rsid w:val="00E45F9E"/>
    <w:rsid w:val="00E46FB9"/>
    <w:rsid w:val="00E47032"/>
    <w:rsid w:val="00E47BCA"/>
    <w:rsid w:val="00E47D82"/>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23"/>
    <w:rsid w:val="00E97D44"/>
    <w:rsid w:val="00EA0188"/>
    <w:rsid w:val="00EA05F6"/>
    <w:rsid w:val="00EA0DE4"/>
    <w:rsid w:val="00EA124B"/>
    <w:rsid w:val="00EA2493"/>
    <w:rsid w:val="00EA2F5D"/>
    <w:rsid w:val="00EA3491"/>
    <w:rsid w:val="00EA3CC1"/>
    <w:rsid w:val="00EA4107"/>
    <w:rsid w:val="00EA4818"/>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4E3"/>
    <w:rsid w:val="00EC5E97"/>
    <w:rsid w:val="00EC60C1"/>
    <w:rsid w:val="00EC61B8"/>
    <w:rsid w:val="00EC6AAA"/>
    <w:rsid w:val="00EC728A"/>
    <w:rsid w:val="00EC7538"/>
    <w:rsid w:val="00EC7A77"/>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5EC"/>
    <w:rsid w:val="00EF5631"/>
    <w:rsid w:val="00EF5FDB"/>
    <w:rsid w:val="00EF694D"/>
    <w:rsid w:val="00EF6E32"/>
    <w:rsid w:val="00EF75BE"/>
    <w:rsid w:val="00EF7A4B"/>
    <w:rsid w:val="00F01264"/>
    <w:rsid w:val="00F01488"/>
    <w:rsid w:val="00F02A36"/>
    <w:rsid w:val="00F03774"/>
    <w:rsid w:val="00F039B0"/>
    <w:rsid w:val="00F04548"/>
    <w:rsid w:val="00F04DCB"/>
    <w:rsid w:val="00F04FF7"/>
    <w:rsid w:val="00F05BE3"/>
    <w:rsid w:val="00F05C85"/>
    <w:rsid w:val="00F06820"/>
    <w:rsid w:val="00F07C16"/>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08D"/>
    <w:rsid w:val="00F56A64"/>
    <w:rsid w:val="00F56D5A"/>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65DF4"/>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3F7E"/>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580F"/>
    <w:rsid w:val="00FB688C"/>
    <w:rsid w:val="00FB76AD"/>
    <w:rsid w:val="00FB7FE1"/>
    <w:rsid w:val="00FC0EF4"/>
    <w:rsid w:val="00FC1356"/>
    <w:rsid w:val="00FC19BB"/>
    <w:rsid w:val="00FC1FE1"/>
    <w:rsid w:val="00FC20C2"/>
    <w:rsid w:val="00FC25FE"/>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6DE"/>
    <w:rsid w:val="00FF196A"/>
    <w:rsid w:val="00FF2EC9"/>
    <w:rsid w:val="00FF328D"/>
    <w:rsid w:val="00FF3817"/>
    <w:rsid w:val="00FF419C"/>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980797A-0345-4892-A202-20DB8EEA138D}">
  <ds:schemaRefs>
    <ds:schemaRef ds:uri="http://schemas.microsoft.com/sharepoint/v3/contenttype/forms"/>
  </ds:schemaRefs>
</ds:datastoreItem>
</file>

<file path=customXml/itemProps2.xml><?xml version="1.0" encoding="utf-8"?>
<ds:datastoreItem xmlns:ds="http://schemas.openxmlformats.org/officeDocument/2006/customXml" ds:itemID="{48BED47C-51B8-499F-B40A-683E5AFFD50C}">
  <ds:schemaRefs>
    <ds:schemaRef ds:uri="http://schemas.openxmlformats.org/officeDocument/2006/bibliography"/>
  </ds:schemaRefs>
</ds:datastoreItem>
</file>

<file path=customXml/itemProps3.xml><?xml version="1.0" encoding="utf-8"?>
<ds:datastoreItem xmlns:ds="http://schemas.openxmlformats.org/officeDocument/2006/customXml" ds:itemID="{F3E67EE6-3DB4-4134-8B92-72BEACFE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33F50B-2B0B-4799-9456-C116F6D206C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3717</Characters>
  <Application>Microsoft Office Word</Application>
  <DocSecurity>4</DocSecurity>
  <Lines>30</Lines>
  <Paragraphs>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2019-03-19T12:43:00Z</cp:lastPrinted>
  <dcterms:created xsi:type="dcterms:W3CDTF">2019-04-16T12:40:00Z</dcterms:created>
  <dcterms:modified xsi:type="dcterms:W3CDTF">2019-04-16T12:40:00Z</dcterms:modified>
</cp:coreProperties>
</file>